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3B3" w:rsidRPr="00A95592" w:rsidRDefault="002E5FCA">
      <w:pPr>
        <w:rPr>
          <w:b/>
          <w:sz w:val="28"/>
          <w:szCs w:val="28"/>
          <w:lang w:val="en-CA"/>
        </w:rPr>
      </w:pPr>
      <w:r>
        <w:rPr>
          <w:b/>
          <w:sz w:val="28"/>
          <w:szCs w:val="28"/>
          <w:lang w:val="en-CA"/>
        </w:rPr>
        <w:t>Chapter 19</w:t>
      </w:r>
    </w:p>
    <w:p w:rsidR="00A95592" w:rsidRDefault="00A95592">
      <w:pPr>
        <w:rPr>
          <w:b/>
          <w:lang w:val="en-CA"/>
        </w:rPr>
      </w:pPr>
    </w:p>
    <w:p w:rsidR="00A95592" w:rsidRDefault="002E5FCA" w:rsidP="00A95592">
      <w:pPr>
        <w:jc w:val="both"/>
        <w:rPr>
          <w:b/>
          <w:sz w:val="22"/>
          <w:szCs w:val="22"/>
          <w:lang w:val="en-CA"/>
        </w:rPr>
      </w:pPr>
      <w:r>
        <w:rPr>
          <w:b/>
          <w:sz w:val="22"/>
          <w:szCs w:val="22"/>
          <w:lang w:val="en-CA"/>
        </w:rPr>
        <w:t>Major Decisions in International Marketing (6)</w:t>
      </w:r>
    </w:p>
    <w:p w:rsidR="002E5FCA" w:rsidRDefault="002E5FCA" w:rsidP="00A95592">
      <w:pPr>
        <w:jc w:val="both"/>
        <w:rPr>
          <w:b/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9"/>
        </w:numPr>
        <w:jc w:val="both"/>
        <w:rPr>
          <w:b/>
          <w:sz w:val="22"/>
          <w:szCs w:val="22"/>
          <w:lang w:val="en-CA"/>
        </w:rPr>
      </w:pPr>
      <w:r w:rsidRPr="002E5FCA">
        <w:rPr>
          <w:b/>
          <w:sz w:val="22"/>
          <w:szCs w:val="22"/>
          <w:lang w:val="en-CA"/>
        </w:rPr>
        <w:t>Looking at the Global Marketing Environment</w:t>
      </w:r>
    </w:p>
    <w:p w:rsid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0"/>
        </w:numPr>
        <w:jc w:val="both"/>
        <w:rPr>
          <w:sz w:val="22"/>
          <w:szCs w:val="22"/>
          <w:u w:val="single"/>
          <w:lang w:val="en-CA"/>
        </w:rPr>
      </w:pPr>
      <w:r w:rsidRPr="002E5FCA">
        <w:rPr>
          <w:sz w:val="22"/>
          <w:szCs w:val="22"/>
          <w:u w:val="single"/>
          <w:lang w:val="en-CA"/>
        </w:rPr>
        <w:t>The International Trade System</w:t>
      </w:r>
    </w:p>
    <w:p w:rsid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1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lang w:val="en-CA"/>
        </w:rPr>
        <w:t>Watch out for restrictions on trade: tariffs, quotas, embargos, exchange controls, nontariff trade barriers.</w:t>
      </w:r>
    </w:p>
    <w:p w:rsidR="002E5FCA" w:rsidRP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1"/>
        </w:numPr>
        <w:jc w:val="both"/>
        <w:rPr>
          <w:sz w:val="22"/>
          <w:szCs w:val="22"/>
          <w:lang w:val="en-CA"/>
        </w:rPr>
      </w:pPr>
      <w:r w:rsidRPr="002E5FCA">
        <w:rPr>
          <w:sz w:val="22"/>
          <w:szCs w:val="22"/>
          <w:lang w:val="en-CA"/>
        </w:rPr>
        <w:t>The World Trade Organization oversees GATT, imposes trade sanctions, and mediates global disputes.</w:t>
      </w:r>
    </w:p>
    <w:p w:rsidR="002E5FCA" w:rsidRP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1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GATT promotes world trade by reducing tariffs and other international trade barriers.</w:t>
      </w:r>
    </w:p>
    <w:p w:rsidR="002E5FCA" w:rsidRP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1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EU and NAFTA are economic communities, which consist of a group of nations organized to work toward common goals in the regulation of international trade.</w:t>
      </w:r>
    </w:p>
    <w:p w:rsid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0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u w:val="single"/>
          <w:lang w:val="en-CA"/>
        </w:rPr>
        <w:t>The Economic Environment</w:t>
      </w:r>
    </w:p>
    <w:p w:rsidR="002E5FCA" w:rsidRPr="002E5FCA" w:rsidRDefault="002E5FCA" w:rsidP="002E5FCA">
      <w:pPr>
        <w:tabs>
          <w:tab w:val="left" w:pos="2646"/>
        </w:tabs>
        <w:jc w:val="both"/>
        <w:rPr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1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lang w:val="en-CA"/>
        </w:rPr>
        <w:t>Four types of industrial structures exists:</w:t>
      </w:r>
    </w:p>
    <w:p w:rsid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2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u w:val="single"/>
          <w:lang w:val="en-CA"/>
        </w:rPr>
        <w:t>Subsistence Economies:</w:t>
      </w:r>
      <w:r>
        <w:rPr>
          <w:sz w:val="22"/>
          <w:szCs w:val="22"/>
          <w:lang w:val="en-CA"/>
        </w:rPr>
        <w:t xml:space="preserve"> The vast majority of people engage in simple agriculture.</w:t>
      </w:r>
    </w:p>
    <w:p w:rsidR="002E5FCA" w:rsidRP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2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u w:val="single"/>
          <w:lang w:val="en-CA"/>
        </w:rPr>
        <w:t>Raw material exporting economies:</w:t>
      </w:r>
      <w:r>
        <w:rPr>
          <w:sz w:val="22"/>
          <w:szCs w:val="22"/>
          <w:lang w:val="en-CA"/>
        </w:rPr>
        <w:t xml:space="preserve"> These economies are rich in one or more natural resources but poor in other ways.</w:t>
      </w:r>
    </w:p>
    <w:p w:rsidR="002E5FCA" w:rsidRP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2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u w:val="single"/>
          <w:lang w:val="en-CA"/>
        </w:rPr>
        <w:t>Emerging economies:</w:t>
      </w:r>
      <w:r>
        <w:rPr>
          <w:sz w:val="22"/>
          <w:szCs w:val="22"/>
          <w:lang w:val="en-CA"/>
        </w:rPr>
        <w:t xml:space="preserve"> Fast growth in manufacturing results in rapid overall economic growth.</w:t>
      </w:r>
    </w:p>
    <w:p w:rsidR="002E5FCA" w:rsidRP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2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u w:val="single"/>
          <w:lang w:val="en-CA"/>
        </w:rPr>
        <w:t>Industrial economies:</w:t>
      </w:r>
      <w:r>
        <w:rPr>
          <w:sz w:val="22"/>
          <w:szCs w:val="22"/>
          <w:lang w:val="en-CA"/>
        </w:rPr>
        <w:t xml:space="preserve"> Major exporters of manufactured goods, services, and investment funds.</w:t>
      </w:r>
    </w:p>
    <w:p w:rsidR="002E5FCA" w:rsidRP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1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lang w:val="en-CA"/>
        </w:rPr>
        <w:t>Learn more about the income distribution within the country (very low, low, medium, high).</w:t>
      </w:r>
    </w:p>
    <w:p w:rsid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0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u w:val="single"/>
          <w:lang w:val="en-CA"/>
        </w:rPr>
        <w:t>The Political-Legal Environment</w:t>
      </w:r>
    </w:p>
    <w:p w:rsid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1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Consider the country’s attitudes towards international buying, government bureaucracy, political stability, and monetary regulations.</w:t>
      </w:r>
    </w:p>
    <w:p w:rsidR="002E5FCA" w:rsidRP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1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Consider countertrade, which includes barter (direct exchange of goods and services), compensation/buyback, and counter-purchase.</w:t>
      </w:r>
    </w:p>
    <w:p w:rsid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0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u w:val="single"/>
          <w:lang w:val="en-CA"/>
        </w:rPr>
        <w:lastRenderedPageBreak/>
        <w:t>The Cultural Environment</w:t>
      </w:r>
    </w:p>
    <w:p w:rsid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3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u w:val="single"/>
          <w:lang w:val="en-CA"/>
        </w:rPr>
        <w:t>The Impact of Culture on Marketing Strategy</w:t>
      </w:r>
    </w:p>
    <w:p w:rsidR="002E5FCA" w:rsidRP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Understand the ways in which consumers in different countries think about and use certain products before planning a marketing program.</w:t>
      </w:r>
    </w:p>
    <w:p w:rsidR="002E5FCA" w:rsidRP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Identify their cultural traditions, preferences, business norms and behaviour.</w:t>
      </w:r>
    </w:p>
    <w:p w:rsidR="002E5FCA" w:rsidRP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3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u w:val="single"/>
          <w:lang w:val="en-CA"/>
        </w:rPr>
        <w:t>The Impact of Marketing Strategy on Cultures</w:t>
      </w:r>
    </w:p>
    <w:p w:rsid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Exposure to foreign products and media cause changes in values (Globalization/Americanization).</w:t>
      </w:r>
    </w:p>
    <w:p w:rsid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9"/>
        </w:numPr>
        <w:jc w:val="both"/>
        <w:rPr>
          <w:b/>
          <w:sz w:val="22"/>
          <w:szCs w:val="22"/>
          <w:lang w:val="en-CA"/>
        </w:rPr>
      </w:pPr>
      <w:r>
        <w:rPr>
          <w:b/>
          <w:sz w:val="22"/>
          <w:szCs w:val="22"/>
          <w:lang w:val="en-CA"/>
        </w:rPr>
        <w:t>Deciding whether to go Global</w:t>
      </w:r>
    </w:p>
    <w:p w:rsid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Not all companies need to venture into international markets. The domestic marketplace is safer and easier.</w:t>
      </w:r>
    </w:p>
    <w:p w:rsidR="002E5FCA" w:rsidRP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Factors that may draw a firm into the international areas</w:t>
      </w:r>
    </w:p>
    <w:p w:rsidR="002E5FCA" w:rsidRDefault="002E5FCA" w:rsidP="002E5FCA">
      <w:pPr>
        <w:ind w:left="1416"/>
        <w:jc w:val="both"/>
        <w:rPr>
          <w:sz w:val="22"/>
          <w:szCs w:val="22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6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Growth opportunities outside of the domestic market.</w:t>
      </w:r>
    </w:p>
    <w:p w:rsidR="002E5FCA" w:rsidRDefault="002E5FCA" w:rsidP="002E5FCA">
      <w:pPr>
        <w:pStyle w:val="Paragraphedeliste"/>
        <w:ind w:left="2148"/>
        <w:jc w:val="both"/>
        <w:rPr>
          <w:sz w:val="22"/>
          <w:szCs w:val="22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6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As a counter-back against competition at home.</w:t>
      </w:r>
    </w:p>
    <w:p w:rsidR="002E5FCA" w:rsidRP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6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Reduce dependence on existing markets.</w:t>
      </w:r>
    </w:p>
    <w:p w:rsidR="002E5FCA" w:rsidRP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6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Need a larger customer base to achieve economies of scale.</w:t>
      </w:r>
    </w:p>
    <w:p w:rsidR="002E5FCA" w:rsidRP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Companies need to evaluate their abilities and the customer and business environments in other countries.</w:t>
      </w:r>
    </w:p>
    <w:p w:rsid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9"/>
        </w:numPr>
        <w:jc w:val="both"/>
        <w:rPr>
          <w:b/>
          <w:sz w:val="22"/>
          <w:szCs w:val="22"/>
          <w:lang w:val="en-CA"/>
        </w:rPr>
      </w:pPr>
      <w:r>
        <w:rPr>
          <w:b/>
          <w:sz w:val="22"/>
          <w:szCs w:val="22"/>
          <w:lang w:val="en-CA"/>
        </w:rPr>
        <w:t>Deciding which markets to enter</w:t>
      </w:r>
    </w:p>
    <w:p w:rsid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4"/>
        </w:numPr>
        <w:jc w:val="both"/>
        <w:rPr>
          <w:sz w:val="22"/>
          <w:szCs w:val="22"/>
          <w:u w:val="single"/>
          <w:lang w:val="en-CA"/>
        </w:rPr>
      </w:pPr>
      <w:r w:rsidRPr="002E5FCA">
        <w:rPr>
          <w:sz w:val="22"/>
          <w:szCs w:val="22"/>
          <w:u w:val="single"/>
          <w:lang w:val="en-CA"/>
        </w:rPr>
        <w:t>Before going abroad:</w:t>
      </w:r>
    </w:p>
    <w:p w:rsid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7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lang w:val="en-CA"/>
        </w:rPr>
        <w:t>Define international marketing objectives and policies, and foreign sales volume goals.</w:t>
      </w:r>
    </w:p>
    <w:p w:rsidR="002E5FCA" w:rsidRP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7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lang w:val="en-CA"/>
        </w:rPr>
        <w:t>Decide how many countries to target.</w:t>
      </w:r>
    </w:p>
    <w:p w:rsidR="002E5FCA" w:rsidRP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7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lang w:val="en-CA"/>
        </w:rPr>
        <w:t>Rank each of the possible international markets.</w:t>
      </w:r>
    </w:p>
    <w:p w:rsidR="002E5FCA" w:rsidRP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7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lang w:val="en-CA"/>
        </w:rPr>
        <w:t>Evaluate the countries’ attractiveness: product, cultural distance, income and population, market size, etc.</w:t>
      </w:r>
    </w:p>
    <w:p w:rsid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P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9"/>
        </w:numPr>
        <w:jc w:val="both"/>
        <w:rPr>
          <w:b/>
          <w:sz w:val="22"/>
          <w:szCs w:val="22"/>
          <w:lang w:val="en-CA"/>
        </w:rPr>
      </w:pPr>
      <w:r>
        <w:rPr>
          <w:b/>
          <w:sz w:val="22"/>
          <w:szCs w:val="22"/>
          <w:lang w:val="en-CA"/>
        </w:rPr>
        <w:t>Deciding how to enter the Market</w:t>
      </w:r>
    </w:p>
    <w:p w:rsid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8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Exporting</w:t>
      </w:r>
    </w:p>
    <w:p w:rsid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4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By selling goods produced in the company’s home country, often with little modification.</w:t>
      </w:r>
    </w:p>
    <w:p w:rsidR="002E5FCA" w:rsidRP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4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Indirect exporting:</w:t>
      </w:r>
      <w:r>
        <w:rPr>
          <w:sz w:val="22"/>
          <w:szCs w:val="22"/>
          <w:lang w:val="en-CA"/>
        </w:rPr>
        <w:t xml:space="preserve"> Working through independent international marketing intermediaries.</w:t>
      </w:r>
    </w:p>
    <w:p w:rsidR="002E5FCA" w:rsidRP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4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Direct exporting:</w:t>
      </w:r>
      <w:r>
        <w:rPr>
          <w:sz w:val="22"/>
          <w:szCs w:val="22"/>
          <w:lang w:val="en-CA"/>
        </w:rPr>
        <w:t xml:space="preserve"> Company handles its own exports.</w:t>
      </w:r>
    </w:p>
    <w:p w:rsidR="002E5FCA" w:rsidRP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8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Joint Venturing</w:t>
      </w:r>
    </w:p>
    <w:p w:rsid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4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Entering foreign markets by joining with foreign companies to produce or market products and services.</w:t>
      </w:r>
    </w:p>
    <w:p w:rsidR="002E5FCA" w:rsidRP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4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4 Types of Joint Venturing:</w:t>
      </w:r>
    </w:p>
    <w:p w:rsidR="002E5FCA" w:rsidRP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20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u w:val="single"/>
          <w:lang w:val="en-CA"/>
        </w:rPr>
        <w:t>Licensing:</w:t>
      </w:r>
      <w:r>
        <w:rPr>
          <w:sz w:val="22"/>
          <w:szCs w:val="22"/>
          <w:lang w:val="en-CA"/>
        </w:rPr>
        <w:t xml:space="preserve"> The Company enters into an agreement with a licensee in the foreign market.</w:t>
      </w:r>
    </w:p>
    <w:p w:rsidR="002E5FCA" w:rsidRP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20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u w:val="single"/>
          <w:lang w:val="en-CA"/>
        </w:rPr>
        <w:t>Contract Manufacturing:</w:t>
      </w:r>
      <w:r>
        <w:rPr>
          <w:sz w:val="22"/>
          <w:szCs w:val="22"/>
          <w:lang w:val="en-CA"/>
        </w:rPr>
        <w:t xml:space="preserve"> The Company contracts with manufacturers in a foreign market to produce its products.</w:t>
      </w:r>
    </w:p>
    <w:p w:rsidR="002E5FCA" w:rsidRP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20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u w:val="single"/>
          <w:lang w:val="en-CA"/>
        </w:rPr>
        <w:t>Management Contracting:</w:t>
      </w:r>
      <w:r>
        <w:rPr>
          <w:sz w:val="22"/>
          <w:szCs w:val="22"/>
          <w:lang w:val="en-CA"/>
        </w:rPr>
        <w:t xml:space="preserve"> The domestic firm supplies the management know-how to a foreign company; domestic firm exports management services.</w:t>
      </w:r>
    </w:p>
    <w:p w:rsidR="002E5FCA" w:rsidRP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20"/>
        </w:numPr>
        <w:jc w:val="both"/>
        <w:rPr>
          <w:sz w:val="22"/>
          <w:szCs w:val="22"/>
          <w:u w:val="single"/>
          <w:lang w:val="en-CA"/>
        </w:rPr>
      </w:pPr>
      <w:r>
        <w:rPr>
          <w:sz w:val="22"/>
          <w:szCs w:val="22"/>
          <w:u w:val="single"/>
          <w:lang w:val="en-CA"/>
        </w:rPr>
        <w:t>Joint Ownership:</w:t>
      </w:r>
      <w:r>
        <w:rPr>
          <w:sz w:val="22"/>
          <w:szCs w:val="22"/>
          <w:lang w:val="en-CA"/>
        </w:rPr>
        <w:t xml:space="preserve"> The Company joins investors in a foreign market to create a local business in which the company shares joint ownership and control.</w:t>
      </w:r>
    </w:p>
    <w:p w:rsidR="002E5FCA" w:rsidRP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P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8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Direct Investment</w:t>
      </w:r>
    </w:p>
    <w:p w:rsid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4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Entering a foreign market by developing foreign-based assembly or manufacturing factories.</w:t>
      </w:r>
    </w:p>
    <w:p w:rsidR="002E5FCA" w:rsidRDefault="002E5FCA" w:rsidP="002E5FCA">
      <w:pPr>
        <w:pStyle w:val="Paragraphedeliste"/>
        <w:ind w:left="1428"/>
        <w:jc w:val="both"/>
        <w:rPr>
          <w:sz w:val="22"/>
          <w:szCs w:val="22"/>
          <w:u w:val="single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9"/>
        </w:numPr>
        <w:jc w:val="both"/>
        <w:rPr>
          <w:b/>
          <w:sz w:val="22"/>
          <w:szCs w:val="22"/>
          <w:lang w:val="en-CA"/>
        </w:rPr>
      </w:pPr>
      <w:r>
        <w:rPr>
          <w:b/>
          <w:sz w:val="22"/>
          <w:szCs w:val="22"/>
          <w:lang w:val="en-CA"/>
        </w:rPr>
        <w:t>Deciding on the Global Marketing Program</w:t>
      </w:r>
    </w:p>
    <w:p w:rsid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Standardized Global Marketing:</w:t>
      </w:r>
      <w:r>
        <w:rPr>
          <w:sz w:val="22"/>
          <w:szCs w:val="22"/>
          <w:lang w:val="en-CA"/>
        </w:rPr>
        <w:t xml:space="preserve"> Helps the Company develop a consistent worldwide </w:t>
      </w:r>
      <w:proofErr w:type="gramStart"/>
      <w:r>
        <w:rPr>
          <w:sz w:val="22"/>
          <w:szCs w:val="22"/>
          <w:lang w:val="en-CA"/>
        </w:rPr>
        <w:t>image,</w:t>
      </w:r>
      <w:proofErr w:type="gramEnd"/>
      <w:r>
        <w:rPr>
          <w:sz w:val="22"/>
          <w:szCs w:val="22"/>
          <w:lang w:val="en-CA"/>
        </w:rPr>
        <w:t xml:space="preserve"> lower costs and eliminates duplication of R&amp;D spending.</w:t>
      </w:r>
    </w:p>
    <w:p w:rsidR="002E5FCA" w:rsidRP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Default="002E5FCA" w:rsidP="002E5FCA">
      <w:pPr>
        <w:pStyle w:val="Paragraphedeliste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Adapted Global Marketing:</w:t>
      </w:r>
      <w:r>
        <w:rPr>
          <w:sz w:val="22"/>
          <w:szCs w:val="22"/>
          <w:lang w:val="en-CA"/>
        </w:rPr>
        <w:t xml:space="preserve"> Adjusts the marketing strategy and mix elements to each target international market.</w:t>
      </w:r>
    </w:p>
    <w:p w:rsidR="002E5FCA" w:rsidRP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21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Product</w:t>
      </w:r>
    </w:p>
    <w:p w:rsid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4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Straight Product Extension:</w:t>
      </w:r>
      <w:r>
        <w:rPr>
          <w:sz w:val="22"/>
          <w:szCs w:val="22"/>
          <w:lang w:val="en-CA"/>
        </w:rPr>
        <w:t xml:space="preserve"> Marketing a product in a foreign market without change.</w:t>
      </w:r>
    </w:p>
    <w:p w:rsidR="002E5FCA" w:rsidRPr="002E5FCA" w:rsidRDefault="002E5FCA" w:rsidP="002E5FCA">
      <w:pPr>
        <w:pStyle w:val="Paragraphedeliste"/>
        <w:numPr>
          <w:ilvl w:val="0"/>
          <w:numId w:val="14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Product Adaptation:</w:t>
      </w:r>
      <w:r>
        <w:rPr>
          <w:sz w:val="22"/>
          <w:szCs w:val="22"/>
          <w:lang w:val="en-CA"/>
        </w:rPr>
        <w:t xml:space="preserve"> Adapting a product to meet local conditions or wants in foreign markets.</w:t>
      </w:r>
    </w:p>
    <w:p w:rsidR="002E5FCA" w:rsidRP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2E5FCA" w:rsidRPr="002E5FCA" w:rsidRDefault="002E5FCA" w:rsidP="002E5FCA">
      <w:pPr>
        <w:pStyle w:val="Paragraphedeliste"/>
        <w:numPr>
          <w:ilvl w:val="0"/>
          <w:numId w:val="14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Product Invention:</w:t>
      </w:r>
      <w:r>
        <w:rPr>
          <w:sz w:val="22"/>
          <w:szCs w:val="22"/>
          <w:lang w:val="en-CA"/>
        </w:rPr>
        <w:t xml:space="preserve"> Creating new products or services for foreign markets.</w:t>
      </w:r>
    </w:p>
    <w:p w:rsidR="002E5FCA" w:rsidRPr="002E5FCA" w:rsidRDefault="002E5FCA" w:rsidP="002E5FCA">
      <w:pPr>
        <w:jc w:val="both"/>
        <w:rPr>
          <w:b/>
          <w:sz w:val="22"/>
          <w:szCs w:val="22"/>
          <w:lang w:val="en-CA"/>
        </w:rPr>
      </w:pPr>
    </w:p>
    <w:p w:rsidR="00DE7852" w:rsidRPr="002E5FCA" w:rsidRDefault="00DE7852" w:rsidP="00DE7852">
      <w:pPr>
        <w:pStyle w:val="Paragraphedeliste"/>
        <w:numPr>
          <w:ilvl w:val="0"/>
          <w:numId w:val="21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Promotion</w:t>
      </w:r>
    </w:p>
    <w:p w:rsidR="002E5FCA" w:rsidRPr="002E5FCA" w:rsidRDefault="002E5FCA" w:rsidP="00DE7852">
      <w:pPr>
        <w:pStyle w:val="Paragraphedeliste"/>
        <w:ind w:left="1788"/>
        <w:jc w:val="both"/>
        <w:rPr>
          <w:b/>
          <w:sz w:val="22"/>
          <w:szCs w:val="22"/>
          <w:lang w:val="en-CA"/>
        </w:rPr>
      </w:pPr>
    </w:p>
    <w:p w:rsidR="00DE7852" w:rsidRPr="002E5FCA" w:rsidRDefault="00DE7852" w:rsidP="00DE7852">
      <w:pPr>
        <w:pStyle w:val="Paragraphedeliste"/>
        <w:numPr>
          <w:ilvl w:val="0"/>
          <w:numId w:val="14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Communication Adaptation</w:t>
      </w:r>
      <w:r>
        <w:rPr>
          <w:sz w:val="22"/>
          <w:szCs w:val="22"/>
          <w:u w:val="single"/>
          <w:lang w:val="en-CA"/>
        </w:rPr>
        <w:t>:</w:t>
      </w:r>
      <w:r>
        <w:rPr>
          <w:sz w:val="22"/>
          <w:szCs w:val="22"/>
          <w:lang w:val="en-CA"/>
        </w:rPr>
        <w:t xml:space="preserve"> </w:t>
      </w:r>
      <w:r>
        <w:rPr>
          <w:sz w:val="22"/>
          <w:szCs w:val="22"/>
          <w:lang w:val="en-CA"/>
        </w:rPr>
        <w:t>A global communication strategy of fully adapting advertising messages to local markets.</w:t>
      </w:r>
    </w:p>
    <w:p w:rsidR="002E5FCA" w:rsidRPr="00DE7852" w:rsidRDefault="002E5FCA" w:rsidP="00DE7852">
      <w:pPr>
        <w:tabs>
          <w:tab w:val="left" w:pos="1892"/>
        </w:tabs>
        <w:jc w:val="both"/>
        <w:rPr>
          <w:sz w:val="22"/>
          <w:szCs w:val="22"/>
          <w:u w:val="single"/>
          <w:lang w:val="en-CA"/>
        </w:rPr>
      </w:pPr>
    </w:p>
    <w:p w:rsidR="00DE7852" w:rsidRPr="00DE7852" w:rsidRDefault="00DE7852" w:rsidP="00DE7852">
      <w:pPr>
        <w:pStyle w:val="Paragraphedeliste"/>
        <w:numPr>
          <w:ilvl w:val="0"/>
          <w:numId w:val="21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Pricing</w:t>
      </w:r>
    </w:p>
    <w:p w:rsidR="00DE7852" w:rsidRPr="00DE7852" w:rsidRDefault="00DE7852" w:rsidP="00DE7852">
      <w:pPr>
        <w:jc w:val="both"/>
        <w:rPr>
          <w:sz w:val="22"/>
          <w:szCs w:val="22"/>
          <w:lang w:val="en-CA"/>
        </w:rPr>
      </w:pPr>
    </w:p>
    <w:p w:rsidR="00DE7852" w:rsidRPr="00DE7852" w:rsidRDefault="00DE7852" w:rsidP="00DE7852">
      <w:pPr>
        <w:pStyle w:val="Paragraphedeliste"/>
        <w:numPr>
          <w:ilvl w:val="0"/>
          <w:numId w:val="14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Charging a uniform price around the world – Too high in poor countries, too low in rich countries.</w:t>
      </w:r>
    </w:p>
    <w:p w:rsidR="00DE7852" w:rsidRPr="00DE7852" w:rsidRDefault="00DE7852" w:rsidP="00DE7852">
      <w:pPr>
        <w:jc w:val="both"/>
        <w:rPr>
          <w:b/>
          <w:sz w:val="22"/>
          <w:szCs w:val="22"/>
          <w:lang w:val="en-CA"/>
        </w:rPr>
      </w:pPr>
    </w:p>
    <w:p w:rsidR="00DE7852" w:rsidRPr="00DE7852" w:rsidRDefault="00DE7852" w:rsidP="00DE7852">
      <w:pPr>
        <w:pStyle w:val="Paragraphedeliste"/>
        <w:numPr>
          <w:ilvl w:val="0"/>
          <w:numId w:val="14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Charge what consumers in each country could pay – Ignores differences in actual costs.</w:t>
      </w:r>
    </w:p>
    <w:p w:rsidR="00DE7852" w:rsidRPr="00DE7852" w:rsidRDefault="00DE7852" w:rsidP="00DE7852">
      <w:pPr>
        <w:jc w:val="both"/>
        <w:rPr>
          <w:b/>
          <w:sz w:val="22"/>
          <w:szCs w:val="22"/>
          <w:lang w:val="en-CA"/>
        </w:rPr>
      </w:pPr>
    </w:p>
    <w:p w:rsidR="00DE7852" w:rsidRPr="00DE7852" w:rsidRDefault="00DE7852" w:rsidP="00DE7852">
      <w:pPr>
        <w:pStyle w:val="Paragraphedeliste"/>
        <w:numPr>
          <w:ilvl w:val="0"/>
          <w:numId w:val="14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Use a standard mark-up of its costs everywhere – Not effective in countries where the costs are high.</w:t>
      </w:r>
    </w:p>
    <w:p w:rsidR="00DE7852" w:rsidRPr="00DE7852" w:rsidRDefault="00DE7852" w:rsidP="00DE7852">
      <w:pPr>
        <w:jc w:val="both"/>
        <w:rPr>
          <w:b/>
          <w:sz w:val="22"/>
          <w:szCs w:val="22"/>
          <w:lang w:val="en-CA"/>
        </w:rPr>
      </w:pPr>
    </w:p>
    <w:p w:rsidR="00DE7852" w:rsidRPr="00DE7852" w:rsidRDefault="00DE7852" w:rsidP="00DE7852">
      <w:pPr>
        <w:pStyle w:val="Paragraphedeliste"/>
        <w:numPr>
          <w:ilvl w:val="0"/>
          <w:numId w:val="14"/>
        </w:numPr>
        <w:jc w:val="both"/>
        <w:rPr>
          <w:b/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International prices tend to be higher than domestic prices.</w:t>
      </w:r>
    </w:p>
    <w:p w:rsidR="002E5FCA" w:rsidRP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DE7852" w:rsidRPr="00DE7852" w:rsidRDefault="00DE7852" w:rsidP="00DE7852">
      <w:pPr>
        <w:pStyle w:val="Paragraphedeliste"/>
        <w:numPr>
          <w:ilvl w:val="0"/>
          <w:numId w:val="21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Distribution Channels</w:t>
      </w:r>
    </w:p>
    <w:p w:rsidR="002E5FCA" w:rsidRPr="002E5FCA" w:rsidRDefault="002E5FCA" w:rsidP="002E5FCA">
      <w:pPr>
        <w:jc w:val="both"/>
        <w:rPr>
          <w:sz w:val="22"/>
          <w:szCs w:val="22"/>
          <w:lang w:val="en-CA"/>
        </w:rPr>
      </w:pPr>
    </w:p>
    <w:p w:rsidR="00DE7852" w:rsidRPr="00DE7852" w:rsidRDefault="00DE7852" w:rsidP="00DE7852">
      <w:pPr>
        <w:pStyle w:val="Paragraphedeliste"/>
        <w:numPr>
          <w:ilvl w:val="0"/>
          <w:numId w:val="14"/>
        </w:numPr>
        <w:jc w:val="both"/>
        <w:rPr>
          <w:b/>
          <w:sz w:val="22"/>
          <w:szCs w:val="22"/>
          <w:u w:val="single"/>
          <w:lang w:val="en-CA"/>
        </w:rPr>
      </w:pPr>
      <w:r>
        <w:rPr>
          <w:sz w:val="22"/>
          <w:szCs w:val="22"/>
          <w:u w:val="single"/>
          <w:lang w:val="en-CA"/>
        </w:rPr>
        <w:t>Whole-Channel View:</w:t>
      </w:r>
      <w:r>
        <w:rPr>
          <w:sz w:val="22"/>
          <w:szCs w:val="22"/>
          <w:lang w:val="en-CA"/>
        </w:rPr>
        <w:t xml:space="preserve"> Designing international channels that take into account the entire global supply chain and marketing channel, forging an effective global value delivery network.</w:t>
      </w:r>
    </w:p>
    <w:p w:rsid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DE7852" w:rsidRDefault="00DE7852" w:rsidP="00DE7852">
      <w:pPr>
        <w:pStyle w:val="Paragraphedeliste"/>
        <w:numPr>
          <w:ilvl w:val="0"/>
          <w:numId w:val="9"/>
        </w:numPr>
        <w:jc w:val="both"/>
        <w:rPr>
          <w:b/>
          <w:sz w:val="22"/>
          <w:szCs w:val="22"/>
          <w:lang w:val="en-CA"/>
        </w:rPr>
      </w:pPr>
      <w:r>
        <w:rPr>
          <w:b/>
          <w:sz w:val="22"/>
          <w:szCs w:val="22"/>
          <w:lang w:val="en-CA"/>
        </w:rPr>
        <w:t>Deciding on the Global Marketing Organization</w:t>
      </w:r>
    </w:p>
    <w:p w:rsidR="00DE7852" w:rsidRDefault="00DE7852" w:rsidP="00DE7852">
      <w:pPr>
        <w:jc w:val="both"/>
        <w:rPr>
          <w:b/>
          <w:sz w:val="22"/>
          <w:szCs w:val="22"/>
          <w:lang w:val="en-CA"/>
        </w:rPr>
      </w:pPr>
    </w:p>
    <w:p w:rsidR="00DE7852" w:rsidRDefault="00DE7852" w:rsidP="00DE7852">
      <w:pPr>
        <w:pStyle w:val="Paragraphedeliste"/>
        <w:numPr>
          <w:ilvl w:val="0"/>
          <w:numId w:val="22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Organize an export department</w:t>
      </w:r>
    </w:p>
    <w:p w:rsidR="00DE7852" w:rsidRPr="00DE7852" w:rsidRDefault="00DE7852" w:rsidP="00DE7852">
      <w:pPr>
        <w:jc w:val="both"/>
        <w:rPr>
          <w:sz w:val="22"/>
          <w:szCs w:val="22"/>
          <w:lang w:val="en-CA"/>
        </w:rPr>
      </w:pPr>
    </w:p>
    <w:p w:rsidR="00DE7852" w:rsidRDefault="00DE7852" w:rsidP="00DE7852">
      <w:pPr>
        <w:pStyle w:val="Paragraphedeliste"/>
        <w:numPr>
          <w:ilvl w:val="0"/>
          <w:numId w:val="22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Create an international division</w:t>
      </w:r>
    </w:p>
    <w:p w:rsidR="00DE7852" w:rsidRPr="00DE7852" w:rsidRDefault="00DE7852" w:rsidP="00DE7852">
      <w:pPr>
        <w:jc w:val="both"/>
        <w:rPr>
          <w:sz w:val="22"/>
          <w:szCs w:val="22"/>
          <w:lang w:val="en-CA"/>
        </w:rPr>
      </w:pPr>
    </w:p>
    <w:p w:rsidR="00DE7852" w:rsidRDefault="00DE7852" w:rsidP="00DE7852">
      <w:pPr>
        <w:pStyle w:val="Paragraphedeliste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Geographical Organization:</w:t>
      </w:r>
      <w:r>
        <w:rPr>
          <w:sz w:val="22"/>
          <w:szCs w:val="22"/>
          <w:lang w:val="en-CA"/>
        </w:rPr>
        <w:t xml:space="preserve"> Country managers who are responsible for sales people, sales branches, etc.</w:t>
      </w:r>
    </w:p>
    <w:p w:rsidR="00DE7852" w:rsidRPr="00DE7852" w:rsidRDefault="00DE7852" w:rsidP="00DE7852">
      <w:pPr>
        <w:jc w:val="both"/>
        <w:rPr>
          <w:sz w:val="22"/>
          <w:szCs w:val="22"/>
          <w:lang w:val="en-CA"/>
        </w:rPr>
      </w:pPr>
    </w:p>
    <w:p w:rsidR="00DE7852" w:rsidRDefault="00DE7852" w:rsidP="00DE7852">
      <w:pPr>
        <w:pStyle w:val="Paragraphedeliste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 xml:space="preserve">World Product Groups: </w:t>
      </w:r>
      <w:r>
        <w:rPr>
          <w:sz w:val="22"/>
          <w:szCs w:val="22"/>
          <w:lang w:val="en-CA"/>
        </w:rPr>
        <w:t>Operating units are each responsible for worldwide sales at different product groups.</w:t>
      </w:r>
    </w:p>
    <w:p w:rsidR="00DE7852" w:rsidRPr="00DE7852" w:rsidRDefault="00DE7852" w:rsidP="00DE7852">
      <w:pPr>
        <w:jc w:val="both"/>
        <w:rPr>
          <w:sz w:val="22"/>
          <w:szCs w:val="22"/>
          <w:lang w:val="en-CA"/>
        </w:rPr>
      </w:pPr>
    </w:p>
    <w:p w:rsidR="00DE7852" w:rsidRDefault="00DE7852" w:rsidP="00DE7852">
      <w:pPr>
        <w:pStyle w:val="Paragraphedeliste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u w:val="single"/>
          <w:lang w:val="en-CA"/>
        </w:rPr>
        <w:t>International subsidiaries:</w:t>
      </w:r>
      <w:r>
        <w:rPr>
          <w:sz w:val="22"/>
          <w:szCs w:val="22"/>
          <w:lang w:val="en-CA"/>
        </w:rPr>
        <w:t xml:space="preserve"> Operating units are each responsible for their own sales and products.</w:t>
      </w:r>
    </w:p>
    <w:p w:rsidR="00DE7852" w:rsidRPr="00DE7852" w:rsidRDefault="00DE7852" w:rsidP="00DE7852">
      <w:pPr>
        <w:jc w:val="both"/>
        <w:rPr>
          <w:sz w:val="22"/>
          <w:szCs w:val="22"/>
          <w:lang w:val="en-CA"/>
        </w:rPr>
      </w:pPr>
    </w:p>
    <w:p w:rsidR="00DE7852" w:rsidRDefault="00DE7852" w:rsidP="00DE7852">
      <w:pPr>
        <w:pStyle w:val="Paragraphedeliste"/>
        <w:numPr>
          <w:ilvl w:val="0"/>
          <w:numId w:val="22"/>
        </w:numPr>
        <w:jc w:val="both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Become a global o</w:t>
      </w:r>
      <w:bookmarkStart w:id="0" w:name="_GoBack"/>
      <w:bookmarkEnd w:id="0"/>
      <w:r>
        <w:rPr>
          <w:sz w:val="22"/>
          <w:szCs w:val="22"/>
          <w:lang w:val="en-CA"/>
        </w:rPr>
        <w:t>rganization</w:t>
      </w:r>
    </w:p>
    <w:p w:rsidR="00DE7852" w:rsidRPr="00DE7852" w:rsidRDefault="00DE7852" w:rsidP="00DE7852">
      <w:pPr>
        <w:jc w:val="both"/>
        <w:rPr>
          <w:sz w:val="22"/>
          <w:szCs w:val="22"/>
          <w:lang w:val="en-CA"/>
        </w:rPr>
      </w:pPr>
    </w:p>
    <w:p w:rsidR="00DE7852" w:rsidRDefault="00DE7852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P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Pr="002E5FCA" w:rsidRDefault="002E5FCA" w:rsidP="002E5FCA">
      <w:pPr>
        <w:jc w:val="both"/>
        <w:rPr>
          <w:sz w:val="22"/>
          <w:szCs w:val="22"/>
          <w:lang w:val="en-CA"/>
        </w:rPr>
      </w:pPr>
    </w:p>
    <w:p w:rsid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2E5FCA" w:rsidRPr="002E5FCA" w:rsidRDefault="002E5FCA" w:rsidP="002E5FCA">
      <w:pPr>
        <w:jc w:val="both"/>
        <w:rPr>
          <w:sz w:val="22"/>
          <w:szCs w:val="22"/>
          <w:u w:val="single"/>
          <w:lang w:val="en-CA"/>
        </w:rPr>
      </w:pPr>
    </w:p>
    <w:p w:rsidR="00A95592" w:rsidRPr="00A95592" w:rsidRDefault="00A95592" w:rsidP="00A95592">
      <w:pPr>
        <w:jc w:val="both"/>
        <w:rPr>
          <w:b/>
          <w:sz w:val="22"/>
          <w:szCs w:val="22"/>
          <w:lang w:val="en-CA"/>
        </w:rPr>
      </w:pPr>
    </w:p>
    <w:p w:rsidR="00A95592" w:rsidRPr="00A95592" w:rsidRDefault="00A95592" w:rsidP="00A95592">
      <w:pPr>
        <w:rPr>
          <w:lang w:val="en-CA"/>
        </w:rPr>
      </w:pPr>
    </w:p>
    <w:sectPr w:rsidR="00A95592" w:rsidRPr="00A95592" w:rsidSect="000273B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F198B"/>
    <w:multiLevelType w:val="hybridMultilevel"/>
    <w:tmpl w:val="E954DB6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20B3F"/>
    <w:multiLevelType w:val="hybridMultilevel"/>
    <w:tmpl w:val="5CD61888"/>
    <w:lvl w:ilvl="0" w:tplc="04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>
    <w:nsid w:val="0F14308C"/>
    <w:multiLevelType w:val="hybridMultilevel"/>
    <w:tmpl w:val="FD123F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61899"/>
    <w:multiLevelType w:val="hybridMultilevel"/>
    <w:tmpl w:val="A8A2D2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E25E5"/>
    <w:multiLevelType w:val="hybridMultilevel"/>
    <w:tmpl w:val="F16C702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882BEF"/>
    <w:multiLevelType w:val="hybridMultilevel"/>
    <w:tmpl w:val="7FF08284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950FF"/>
    <w:multiLevelType w:val="hybridMultilevel"/>
    <w:tmpl w:val="24E6D6D6"/>
    <w:lvl w:ilvl="0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>
    <w:nsid w:val="218E0176"/>
    <w:multiLevelType w:val="multilevel"/>
    <w:tmpl w:val="2342F16A"/>
    <w:lvl w:ilvl="0">
      <w:start w:val="1"/>
      <w:numFmt w:val="lowerLetter"/>
      <w:lvlText w:val="%1)"/>
      <w:lvlJc w:val="left"/>
      <w:pPr>
        <w:ind w:left="1788" w:hanging="360"/>
      </w:pPr>
    </w:lvl>
    <w:lvl w:ilvl="1">
      <w:start w:val="1"/>
      <w:numFmt w:val="lowerLetter"/>
      <w:lvlText w:val="%2."/>
      <w:lvlJc w:val="left"/>
      <w:pPr>
        <w:ind w:left="2508" w:hanging="360"/>
      </w:pPr>
    </w:lvl>
    <w:lvl w:ilvl="2">
      <w:start w:val="1"/>
      <w:numFmt w:val="lowerRoman"/>
      <w:lvlText w:val="%3."/>
      <w:lvlJc w:val="right"/>
      <w:pPr>
        <w:ind w:left="3228" w:hanging="180"/>
      </w:pPr>
    </w:lvl>
    <w:lvl w:ilvl="3">
      <w:start w:val="1"/>
      <w:numFmt w:val="decimal"/>
      <w:lvlText w:val="%4."/>
      <w:lvlJc w:val="left"/>
      <w:pPr>
        <w:ind w:left="3948" w:hanging="360"/>
      </w:pPr>
    </w:lvl>
    <w:lvl w:ilvl="4">
      <w:start w:val="1"/>
      <w:numFmt w:val="lowerLetter"/>
      <w:lvlText w:val="%5."/>
      <w:lvlJc w:val="left"/>
      <w:pPr>
        <w:ind w:left="4668" w:hanging="360"/>
      </w:pPr>
    </w:lvl>
    <w:lvl w:ilvl="5">
      <w:start w:val="1"/>
      <w:numFmt w:val="lowerRoman"/>
      <w:lvlText w:val="%6."/>
      <w:lvlJc w:val="right"/>
      <w:pPr>
        <w:ind w:left="5388" w:hanging="180"/>
      </w:pPr>
    </w:lvl>
    <w:lvl w:ilvl="6">
      <w:start w:val="1"/>
      <w:numFmt w:val="decimal"/>
      <w:lvlText w:val="%7."/>
      <w:lvlJc w:val="left"/>
      <w:pPr>
        <w:ind w:left="6108" w:hanging="360"/>
      </w:pPr>
    </w:lvl>
    <w:lvl w:ilvl="7">
      <w:start w:val="1"/>
      <w:numFmt w:val="lowerLetter"/>
      <w:lvlText w:val="%8."/>
      <w:lvlJc w:val="left"/>
      <w:pPr>
        <w:ind w:left="6828" w:hanging="360"/>
      </w:pPr>
    </w:lvl>
    <w:lvl w:ilvl="8">
      <w:start w:val="1"/>
      <w:numFmt w:val="lowerRoman"/>
      <w:lvlText w:val="%9."/>
      <w:lvlJc w:val="right"/>
      <w:pPr>
        <w:ind w:left="7548" w:hanging="180"/>
      </w:pPr>
    </w:lvl>
  </w:abstractNum>
  <w:abstractNum w:abstractNumId="8">
    <w:nsid w:val="24046213"/>
    <w:multiLevelType w:val="hybridMultilevel"/>
    <w:tmpl w:val="105E4E4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B593D8E"/>
    <w:multiLevelType w:val="hybridMultilevel"/>
    <w:tmpl w:val="105E4E4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7D56E3"/>
    <w:multiLevelType w:val="hybridMultilevel"/>
    <w:tmpl w:val="E5BACEFA"/>
    <w:lvl w:ilvl="0" w:tplc="040C0017">
      <w:start w:val="1"/>
      <w:numFmt w:val="lowerLetter"/>
      <w:lvlText w:val="%1)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0357C0B"/>
    <w:multiLevelType w:val="hybridMultilevel"/>
    <w:tmpl w:val="6BA4F1A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4B21D75"/>
    <w:multiLevelType w:val="hybridMultilevel"/>
    <w:tmpl w:val="7C323118"/>
    <w:lvl w:ilvl="0" w:tplc="040C0017">
      <w:start w:val="1"/>
      <w:numFmt w:val="lowerLetter"/>
      <w:lvlText w:val="%1)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457276C7"/>
    <w:multiLevelType w:val="hybridMultilevel"/>
    <w:tmpl w:val="0652D1C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A62A57"/>
    <w:multiLevelType w:val="hybridMultilevel"/>
    <w:tmpl w:val="06508E7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40B573C"/>
    <w:multiLevelType w:val="hybridMultilevel"/>
    <w:tmpl w:val="C1D6CA22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C26B8"/>
    <w:multiLevelType w:val="hybridMultilevel"/>
    <w:tmpl w:val="495EF06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B18341E"/>
    <w:multiLevelType w:val="hybridMultilevel"/>
    <w:tmpl w:val="3C3E8D5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D047BB0"/>
    <w:multiLevelType w:val="hybridMultilevel"/>
    <w:tmpl w:val="E5BACEFA"/>
    <w:lvl w:ilvl="0" w:tplc="040C0017">
      <w:start w:val="1"/>
      <w:numFmt w:val="lowerLetter"/>
      <w:lvlText w:val="%1)"/>
      <w:lvlJc w:val="left"/>
      <w:pPr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23956A0"/>
    <w:multiLevelType w:val="hybridMultilevel"/>
    <w:tmpl w:val="2342F16A"/>
    <w:lvl w:ilvl="0" w:tplc="040C0017">
      <w:start w:val="1"/>
      <w:numFmt w:val="lowerLetter"/>
      <w:lvlText w:val="%1)"/>
      <w:lvlJc w:val="left"/>
      <w:pPr>
        <w:ind w:left="1788" w:hanging="360"/>
      </w:pPr>
    </w:lvl>
    <w:lvl w:ilvl="1" w:tplc="040C0019" w:tentative="1">
      <w:start w:val="1"/>
      <w:numFmt w:val="lowerLetter"/>
      <w:lvlText w:val="%2."/>
      <w:lvlJc w:val="left"/>
      <w:pPr>
        <w:ind w:left="2508" w:hanging="360"/>
      </w:pPr>
    </w:lvl>
    <w:lvl w:ilvl="2" w:tplc="040C001B" w:tentative="1">
      <w:start w:val="1"/>
      <w:numFmt w:val="lowerRoman"/>
      <w:lvlText w:val="%3."/>
      <w:lvlJc w:val="right"/>
      <w:pPr>
        <w:ind w:left="3228" w:hanging="180"/>
      </w:pPr>
    </w:lvl>
    <w:lvl w:ilvl="3" w:tplc="040C000F" w:tentative="1">
      <w:start w:val="1"/>
      <w:numFmt w:val="decimal"/>
      <w:lvlText w:val="%4."/>
      <w:lvlJc w:val="left"/>
      <w:pPr>
        <w:ind w:left="3948" w:hanging="360"/>
      </w:pPr>
    </w:lvl>
    <w:lvl w:ilvl="4" w:tplc="040C0019" w:tentative="1">
      <w:start w:val="1"/>
      <w:numFmt w:val="lowerLetter"/>
      <w:lvlText w:val="%5."/>
      <w:lvlJc w:val="left"/>
      <w:pPr>
        <w:ind w:left="4668" w:hanging="360"/>
      </w:pPr>
    </w:lvl>
    <w:lvl w:ilvl="5" w:tplc="040C001B" w:tentative="1">
      <w:start w:val="1"/>
      <w:numFmt w:val="lowerRoman"/>
      <w:lvlText w:val="%6."/>
      <w:lvlJc w:val="right"/>
      <w:pPr>
        <w:ind w:left="5388" w:hanging="180"/>
      </w:pPr>
    </w:lvl>
    <w:lvl w:ilvl="6" w:tplc="040C000F" w:tentative="1">
      <w:start w:val="1"/>
      <w:numFmt w:val="decimal"/>
      <w:lvlText w:val="%7."/>
      <w:lvlJc w:val="left"/>
      <w:pPr>
        <w:ind w:left="6108" w:hanging="360"/>
      </w:pPr>
    </w:lvl>
    <w:lvl w:ilvl="7" w:tplc="040C0019" w:tentative="1">
      <w:start w:val="1"/>
      <w:numFmt w:val="lowerLetter"/>
      <w:lvlText w:val="%8."/>
      <w:lvlJc w:val="left"/>
      <w:pPr>
        <w:ind w:left="6828" w:hanging="360"/>
      </w:pPr>
    </w:lvl>
    <w:lvl w:ilvl="8" w:tplc="040C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0">
    <w:nsid w:val="79172907"/>
    <w:multiLevelType w:val="hybridMultilevel"/>
    <w:tmpl w:val="5552AB4C"/>
    <w:lvl w:ilvl="0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1">
    <w:nsid w:val="7D156BF9"/>
    <w:multiLevelType w:val="hybridMultilevel"/>
    <w:tmpl w:val="CC661484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14"/>
  </w:num>
  <w:num w:numId="5">
    <w:abstractNumId w:val="0"/>
  </w:num>
  <w:num w:numId="6">
    <w:abstractNumId w:val="17"/>
  </w:num>
  <w:num w:numId="7">
    <w:abstractNumId w:val="4"/>
  </w:num>
  <w:num w:numId="8">
    <w:abstractNumId w:val="13"/>
  </w:num>
  <w:num w:numId="9">
    <w:abstractNumId w:val="15"/>
  </w:num>
  <w:num w:numId="10">
    <w:abstractNumId w:val="5"/>
  </w:num>
  <w:num w:numId="11">
    <w:abstractNumId w:val="11"/>
  </w:num>
  <w:num w:numId="12">
    <w:abstractNumId w:val="19"/>
  </w:num>
  <w:num w:numId="13">
    <w:abstractNumId w:val="10"/>
  </w:num>
  <w:num w:numId="14">
    <w:abstractNumId w:val="1"/>
  </w:num>
  <w:num w:numId="15">
    <w:abstractNumId w:val="18"/>
  </w:num>
  <w:num w:numId="16">
    <w:abstractNumId w:val="6"/>
  </w:num>
  <w:num w:numId="17">
    <w:abstractNumId w:val="20"/>
  </w:num>
  <w:num w:numId="18">
    <w:abstractNumId w:val="21"/>
  </w:num>
  <w:num w:numId="19">
    <w:abstractNumId w:val="7"/>
  </w:num>
  <w:num w:numId="20">
    <w:abstractNumId w:val="12"/>
  </w:num>
  <w:num w:numId="21">
    <w:abstractNumId w:val="9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592"/>
    <w:rsid w:val="000273B3"/>
    <w:rsid w:val="002E5FCA"/>
    <w:rsid w:val="00A95592"/>
    <w:rsid w:val="00DE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955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955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841</Words>
  <Characters>4630</Characters>
  <Application>Microsoft Macintosh Word</Application>
  <DocSecurity>0</DocSecurity>
  <Lines>38</Lines>
  <Paragraphs>10</Paragraphs>
  <ScaleCrop>false</ScaleCrop>
  <Company>Concordia</Company>
  <LinksUpToDate>false</LinksUpToDate>
  <CharactersWithSpaces>5461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Savannah Dobson</dc:creator>
  <cp:keywords/>
  <dc:description/>
  <cp:lastModifiedBy>Savannah Dobson</cp:lastModifiedBy>
  <cp:revision>2</cp:revision>
  <dcterms:created xsi:type="dcterms:W3CDTF">2015-12-14T16:29:00Z</dcterms:created>
  <dcterms:modified xsi:type="dcterms:W3CDTF">2015-12-14T16:29:00Z</dcterms:modified>
</cp:coreProperties>
</file>